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91" w:rsidRDefault="00DE1891" w:rsidP="00DE18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E10">
        <w:rPr>
          <w:rFonts w:ascii="Times New Roman" w:hAnsi="Times New Roman" w:cs="Times New Roman"/>
          <w:b/>
          <w:sz w:val="28"/>
          <w:szCs w:val="28"/>
        </w:rPr>
        <w:t xml:space="preserve">Удовлетворенность потребителя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качеством </w:t>
      </w:r>
      <w:r w:rsidRPr="005F4E10">
        <w:rPr>
          <w:rFonts w:ascii="Times New Roman" w:hAnsi="Times New Roman" w:cs="Times New Roman"/>
          <w:b/>
          <w:sz w:val="28"/>
          <w:szCs w:val="28"/>
        </w:rPr>
        <w:t>оказани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5F4E10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DE1891" w:rsidRPr="005F4E10" w:rsidRDefault="00DE1891" w:rsidP="00DE18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E10">
        <w:rPr>
          <w:rFonts w:ascii="Times New Roman" w:hAnsi="Times New Roman" w:cs="Times New Roman"/>
          <w:b/>
          <w:sz w:val="28"/>
          <w:szCs w:val="28"/>
        </w:rPr>
        <w:t>(анализ результатов для семьи, анализ результатов для ребенка)</w:t>
      </w:r>
    </w:p>
    <w:p w:rsidR="00DE1891" w:rsidRDefault="00DE1891" w:rsidP="00DE1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1891" w:rsidRPr="005F4E10" w:rsidRDefault="00DE1891" w:rsidP="00DE1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E10">
        <w:rPr>
          <w:rFonts w:ascii="Times New Roman" w:hAnsi="Times New Roman" w:cs="Times New Roman"/>
          <w:sz w:val="24"/>
          <w:szCs w:val="24"/>
        </w:rPr>
        <w:t xml:space="preserve">Результаты определяются как полученная польза для ребенка и семьи и качественные изменения, произошедшие в ходе проводимой программы и оказанной семье поддержки. </w:t>
      </w:r>
    </w:p>
    <w:p w:rsidR="00DE1891" w:rsidRPr="005F4E10" w:rsidRDefault="00DE1891" w:rsidP="00DE189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5F4E10">
        <w:rPr>
          <w:rFonts w:ascii="Times New Roman" w:hAnsi="Times New Roman" w:cs="Times New Roman"/>
        </w:rPr>
        <w:t xml:space="preserve">Результаты рассматриваются с точки зрения семьи и ребенка отдельно, так как они не всегда взаимно успешны. </w:t>
      </w:r>
    </w:p>
    <w:p w:rsidR="00DE1891" w:rsidRPr="005F4E10" w:rsidRDefault="00DE1891" w:rsidP="00DE1891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5F4E10">
        <w:rPr>
          <w:rFonts w:ascii="Times New Roman" w:hAnsi="Times New Roman" w:cs="Times New Roman"/>
          <w:b/>
          <w:bCs/>
        </w:rPr>
        <w:t xml:space="preserve">Результаты для семьи: </w:t>
      </w:r>
    </w:p>
    <w:tbl>
      <w:tblPr>
        <w:tblStyle w:val="a3"/>
        <w:tblpPr w:leftFromText="180" w:rightFromText="180" w:vertAnchor="text" w:horzAnchor="margin" w:tblpX="-494" w:tblpY="84"/>
        <w:tblW w:w="10065" w:type="dxa"/>
        <w:tblLook w:val="04A0"/>
      </w:tblPr>
      <w:tblGrid>
        <w:gridCol w:w="3261"/>
        <w:gridCol w:w="3437"/>
        <w:gridCol w:w="708"/>
        <w:gridCol w:w="744"/>
        <w:gridCol w:w="1915"/>
      </w:tblGrid>
      <w:tr w:rsidR="00DE1891" w:rsidTr="00133F36">
        <w:trPr>
          <w:trHeight w:val="279"/>
        </w:trPr>
        <w:tc>
          <w:tcPr>
            <w:tcW w:w="3261" w:type="dxa"/>
            <w:shd w:val="clear" w:color="auto" w:fill="F2F2F2" w:themeFill="background1" w:themeFillShade="F2"/>
          </w:tcPr>
          <w:p w:rsidR="00DE1891" w:rsidRPr="005F4E10" w:rsidRDefault="00DE1891" w:rsidP="00133F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Показатель</w:t>
            </w:r>
          </w:p>
        </w:tc>
        <w:tc>
          <w:tcPr>
            <w:tcW w:w="3437" w:type="dxa"/>
            <w:shd w:val="clear" w:color="auto" w:fill="F2F2F2" w:themeFill="background1" w:themeFillShade="F2"/>
          </w:tcPr>
          <w:p w:rsidR="00DE1891" w:rsidRPr="005F4E10" w:rsidRDefault="00DE1891" w:rsidP="00133F3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DE1891" w:rsidRDefault="00DE1891" w:rsidP="00133F3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DE1891" w:rsidRDefault="00DE1891" w:rsidP="00133F3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:rsidR="00DE1891" w:rsidRDefault="00DE1891" w:rsidP="00133F3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E1891" w:rsidTr="00133F36">
        <w:trPr>
          <w:trHeight w:val="1402"/>
        </w:trPr>
        <w:tc>
          <w:tcPr>
            <w:tcW w:w="3261" w:type="dxa"/>
            <w:vMerge w:val="restart"/>
          </w:tcPr>
          <w:p w:rsidR="00DE1891" w:rsidRPr="005F4E10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F4E10">
              <w:rPr>
                <w:rFonts w:ascii="Times New Roman" w:hAnsi="Times New Roman" w:cs="Times New Roman"/>
                <w:bCs/>
              </w:rPr>
              <w:t>1. Семья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F4E10">
              <w:rPr>
                <w:rFonts w:ascii="Times New Roman" w:hAnsi="Times New Roman" w:cs="Times New Roman"/>
                <w:bCs/>
              </w:rPr>
              <w:t>понимает сильные стороны своего ребенка, его способности и особые потребности</w:t>
            </w:r>
          </w:p>
        </w:tc>
        <w:tc>
          <w:tcPr>
            <w:tcW w:w="3437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F4E10">
              <w:rPr>
                <w:rFonts w:ascii="Times New Roman" w:hAnsi="Times New Roman" w:cs="Times New Roman"/>
              </w:rPr>
              <w:t>понимает, как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E10">
              <w:rPr>
                <w:rFonts w:ascii="Times New Roman" w:hAnsi="Times New Roman" w:cs="Times New Roman"/>
              </w:rPr>
              <w:t>развивается их ребенок с нарушениями, и раз</w:t>
            </w:r>
            <w:r>
              <w:rPr>
                <w:rFonts w:ascii="Times New Roman" w:hAnsi="Times New Roman" w:cs="Times New Roman"/>
              </w:rPr>
              <w:t>витие</w:t>
            </w:r>
            <w:r w:rsidRPr="005F4E10">
              <w:rPr>
                <w:rFonts w:ascii="Times New Roman" w:hAnsi="Times New Roman" w:cs="Times New Roman"/>
              </w:rPr>
              <w:t xml:space="preserve"> каких навыков и способностей нужно поддерживать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F4E10">
              <w:rPr>
                <w:rFonts w:ascii="Times New Roman" w:hAnsi="Times New Roman" w:cs="Times New Roman"/>
              </w:rPr>
              <w:t>понимает индивидуальный стиль обучения своего ребенка и его предпочтения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F4E10">
              <w:rPr>
                <w:rFonts w:ascii="Times New Roman" w:hAnsi="Times New Roman" w:cs="Times New Roman"/>
              </w:rPr>
              <w:t>знает о специфических факторах риска, состоянии ребенка и его нарушении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F4E10">
              <w:rPr>
                <w:rFonts w:ascii="Times New Roman" w:hAnsi="Times New Roman" w:cs="Times New Roman"/>
              </w:rPr>
              <w:t>знает о рекомендованных программах помощи и услугах, направленных на улучшение состояния ребенка или устранение факторов риска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F4E10">
              <w:rPr>
                <w:rFonts w:ascii="Times New Roman" w:hAnsi="Times New Roman" w:cs="Times New Roman"/>
              </w:rPr>
              <w:t>могут, наблюдая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E10">
              <w:rPr>
                <w:rFonts w:ascii="Times New Roman" w:hAnsi="Times New Roman" w:cs="Times New Roman"/>
              </w:rPr>
              <w:t>поведением ребенка,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E10">
              <w:rPr>
                <w:rFonts w:ascii="Times New Roman" w:hAnsi="Times New Roman" w:cs="Times New Roman"/>
              </w:rPr>
              <w:t>определять какие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E10">
              <w:rPr>
                <w:rFonts w:ascii="Times New Roman" w:hAnsi="Times New Roman" w:cs="Times New Roman"/>
              </w:rPr>
              <w:t>изменения произошли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E10">
              <w:rPr>
                <w:rFonts w:ascii="Times New Roman" w:hAnsi="Times New Roman" w:cs="Times New Roman"/>
              </w:rPr>
              <w:t>результате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E10">
              <w:rPr>
                <w:rFonts w:ascii="Times New Roman" w:hAnsi="Times New Roman" w:cs="Times New Roman"/>
              </w:rPr>
              <w:t>помощи, обучения,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E10">
              <w:rPr>
                <w:rFonts w:ascii="Times New Roman" w:hAnsi="Times New Roman" w:cs="Times New Roman"/>
              </w:rPr>
              <w:t>изменения стиля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E10">
              <w:rPr>
                <w:rFonts w:ascii="Times New Roman" w:hAnsi="Times New Roman" w:cs="Times New Roman"/>
              </w:rPr>
              <w:t>воспитания или домашней обстановки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 w:val="restart"/>
          </w:tcPr>
          <w:p w:rsidR="00DE1891" w:rsidRPr="007D2A76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D2A76">
              <w:rPr>
                <w:rFonts w:ascii="Times New Roman" w:hAnsi="Times New Roman" w:cs="Times New Roman"/>
                <w:bCs/>
              </w:rPr>
              <w:t>2. Семья знает свои права и умеет их эффективно отстаивать для своего ребенка</w:t>
            </w:r>
          </w:p>
        </w:tc>
        <w:tc>
          <w:tcPr>
            <w:tcW w:w="3437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F4E10">
              <w:rPr>
                <w:rFonts w:ascii="Times New Roman" w:hAnsi="Times New Roman" w:cs="Times New Roman"/>
              </w:rPr>
              <w:t>знает свои права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4E10">
              <w:rPr>
                <w:rFonts w:ascii="Times New Roman" w:hAnsi="Times New Roman" w:cs="Times New Roman"/>
              </w:rPr>
              <w:t>обязанности относительно получения необходимых услуг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F4E10">
              <w:rPr>
                <w:rFonts w:ascii="Times New Roman" w:hAnsi="Times New Roman" w:cs="Times New Roman"/>
              </w:rPr>
              <w:t>знает, как использовать источники информации (родительские организации, интернет), чтобы получать информацию о своих правах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>знает о различных услугах и программах, предлагаемых различными центрами и организациями (профессионалами)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>знает куда обращаться за услугами и получением поддержки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 xml:space="preserve">чувствует себя спокойно и уверенно, разговаривая с </w:t>
            </w:r>
            <w:r w:rsidRPr="005F4E10">
              <w:rPr>
                <w:rFonts w:ascii="Times New Roman" w:hAnsi="Times New Roman" w:cs="Times New Roman"/>
                <w:color w:val="auto"/>
              </w:rPr>
              <w:lastRenderedPageBreak/>
              <w:t>профессионалами и задавая им вопросы относительно своего ребенка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>члены семьи способны в качестве полноправных членов команды принимать участие во встречах по планированию услуг и постановке целей работы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>члены семьи требуют предоставления услуг, которые они считают необходимыми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>члены семьи знают что делать, если необходимые услуги не предоставляются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 w:val="restart"/>
          </w:tcPr>
          <w:p w:rsidR="00DE1891" w:rsidRPr="00555AA3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55AA3">
              <w:rPr>
                <w:rFonts w:ascii="Times New Roman" w:hAnsi="Times New Roman" w:cs="Times New Roman"/>
                <w:bCs/>
                <w:color w:val="auto"/>
              </w:rPr>
              <w:t xml:space="preserve">3. Семья помогает своему ребенку развиваться и учиться. Члены семьи: </w:t>
            </w:r>
          </w:p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>обеспечивают безопасную, обучающую 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DE1891" w:rsidRPr="005F4E10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>стимулирующую среду для своего ребенка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E1891" w:rsidRPr="005F4E10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>помогают ребенку участвовать в семейных ежедневных мероприятиях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E1891" w:rsidRPr="005F4E10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>чувствуют себя компетентными в выполнении родительских функций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E1891" w:rsidRPr="005F4E10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>изменяют домашнюю обстановку или рутины так, чтобы подстроить их под стиль обучения ребенка и его потребности в адаптации окружающей среды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E1891" w:rsidRPr="005F4E10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>знают о технических вспомогательных средствах и помогают ребенку их использовать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E1891" w:rsidRPr="005F4E10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>используют специальные методы, которые могут быть эффективны для обучения ребенка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E1891" w:rsidRPr="005F4E10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>умеют справляться со специфическими поведенческими трудностями своего ребенка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 w:val="restart"/>
          </w:tcPr>
          <w:p w:rsidR="00DE1891" w:rsidRPr="00555AA3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55AA3">
              <w:rPr>
                <w:rFonts w:ascii="Times New Roman" w:hAnsi="Times New Roman" w:cs="Times New Roman"/>
                <w:bCs/>
                <w:color w:val="auto"/>
              </w:rPr>
              <w:t>4. У семьи есть система поддержки</w:t>
            </w:r>
          </w:p>
        </w:tc>
        <w:tc>
          <w:tcPr>
            <w:tcW w:w="3437" w:type="dxa"/>
          </w:tcPr>
          <w:p w:rsidR="00DE1891" w:rsidRPr="005F4E10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>семья сохраняет дружеские связи и заводит новых друзей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E1891" w:rsidRPr="005F4E10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>родители могут участвовать в общественных мероприятиях, праздниках и прочем с друзьями и знакомыми, в том числе вдвоем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E1891" w:rsidRPr="005F4E10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 xml:space="preserve">родители знакомятся и встречаются с другими </w:t>
            </w:r>
            <w:r w:rsidRPr="005F4E10">
              <w:rPr>
                <w:rFonts w:ascii="Times New Roman" w:hAnsi="Times New Roman" w:cs="Times New Roman"/>
                <w:color w:val="auto"/>
              </w:rPr>
              <w:lastRenderedPageBreak/>
              <w:t>семьями с детьми с нарушениями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E1891" w:rsidRPr="005F4E10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>есть соседи, друзья или родственники, которые могут оказать помощь (например, посидеть с ребенком)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E1891" w:rsidRPr="005F4E10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>семья ощущает, что у них есть поддержка в воспитании ребенка и уходе за ним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 w:val="restart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555AA3">
              <w:rPr>
                <w:rFonts w:ascii="Times New Roman" w:hAnsi="Times New Roman" w:cs="Times New Roman"/>
                <w:bCs/>
                <w:color w:val="auto"/>
              </w:rPr>
              <w:t>5. Семья имеет доступ к желаемым услугам,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555AA3">
              <w:rPr>
                <w:rFonts w:ascii="Times New Roman" w:hAnsi="Times New Roman" w:cs="Times New Roman"/>
                <w:bCs/>
                <w:color w:val="auto"/>
              </w:rPr>
              <w:t>программам и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:rsidR="00DE1891" w:rsidRPr="00555AA3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55AA3">
              <w:rPr>
                <w:rFonts w:ascii="Times New Roman" w:hAnsi="Times New Roman" w:cs="Times New Roman"/>
                <w:bCs/>
                <w:color w:val="auto"/>
              </w:rPr>
              <w:t>мероприятиям в их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555AA3">
              <w:rPr>
                <w:rFonts w:ascii="Times New Roman" w:hAnsi="Times New Roman" w:cs="Times New Roman"/>
                <w:bCs/>
                <w:color w:val="auto"/>
              </w:rPr>
              <w:t>сообществе</w:t>
            </w:r>
          </w:p>
        </w:tc>
        <w:tc>
          <w:tcPr>
            <w:tcW w:w="3437" w:type="dxa"/>
          </w:tcPr>
          <w:p w:rsidR="00DE1891" w:rsidRPr="005F4E10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>имеет возможность получения их ребенком инклюзивного опыта взаимодействия и обучения с детьми, не имеющими нарушений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E1891" w:rsidRPr="005F4E10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 xml:space="preserve">может участвовать в религиозных, </w:t>
            </w:r>
            <w:r>
              <w:rPr>
                <w:rFonts w:ascii="Times New Roman" w:hAnsi="Times New Roman" w:cs="Times New Roman"/>
                <w:color w:val="auto"/>
              </w:rPr>
              <w:t>р</w:t>
            </w:r>
            <w:r w:rsidRPr="005F4E10">
              <w:rPr>
                <w:rFonts w:ascii="Times New Roman" w:hAnsi="Times New Roman" w:cs="Times New Roman"/>
                <w:color w:val="auto"/>
              </w:rPr>
              <w:t>азвлекательных или образовательных мероприятиях или программах для родителей типично развивающихся детей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E1891" w:rsidRPr="005F4E10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>принимает участие в деятельности родительских организаций или группах поддержки, соответствующих нарушениям их детей и их собственным родительским пожеланиям и стилю жизни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E1891" w:rsidRPr="005F4E10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>родители имеют возможность выйти на работу, в то время как их ребенку обеспечен качественный уход, отвечающий индивидуальным потребностям ребенка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1891" w:rsidTr="00133F36">
        <w:tc>
          <w:tcPr>
            <w:tcW w:w="3261" w:type="dxa"/>
            <w:vMerge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DE1891" w:rsidRPr="005F4E10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>имеет возможность пользоваться медицинскими услугами, чувствительными к особым нуждам ребенка и отвечающими на них</w:t>
            </w:r>
          </w:p>
        </w:tc>
        <w:tc>
          <w:tcPr>
            <w:tcW w:w="708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E1891" w:rsidRDefault="00DE1891" w:rsidP="00DE1891">
      <w:pPr>
        <w:pStyle w:val="Default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84779A" w:rsidRDefault="0084779A" w:rsidP="00DE189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4779A" w:rsidRDefault="0084779A" w:rsidP="00DE189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4779A" w:rsidRDefault="0084779A" w:rsidP="00DE189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4779A" w:rsidRDefault="0084779A" w:rsidP="00DE189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4779A" w:rsidRDefault="0084779A" w:rsidP="00DE189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4779A" w:rsidRDefault="0084779A" w:rsidP="00DE189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17CD6" w:rsidRDefault="00817CD6" w:rsidP="00DE189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17CD6" w:rsidRDefault="00817CD6" w:rsidP="00DE189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17CD6" w:rsidRDefault="00817CD6" w:rsidP="00DE189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4779A" w:rsidRDefault="0084779A" w:rsidP="00DE189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4779A" w:rsidRDefault="0084779A" w:rsidP="00DE189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12AF7" w:rsidRDefault="00612AF7" w:rsidP="00DE189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4779A" w:rsidRDefault="0084779A" w:rsidP="00DE189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p w:rsidR="00DE1891" w:rsidRPr="005F4E10" w:rsidRDefault="00DE1891" w:rsidP="00DE189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5F4E10">
        <w:rPr>
          <w:rFonts w:ascii="Times New Roman" w:hAnsi="Times New Roman" w:cs="Times New Roman"/>
          <w:b/>
          <w:bCs/>
          <w:color w:val="auto"/>
        </w:rPr>
        <w:lastRenderedPageBreak/>
        <w:t xml:space="preserve">Результаты для детей: </w:t>
      </w:r>
    </w:p>
    <w:p w:rsidR="00DE1891" w:rsidRDefault="00DE1891" w:rsidP="00DE1891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a3"/>
        <w:tblW w:w="9747" w:type="dxa"/>
        <w:tblInd w:w="-176" w:type="dxa"/>
        <w:tblLook w:val="04A0"/>
      </w:tblPr>
      <w:tblGrid>
        <w:gridCol w:w="2694"/>
        <w:gridCol w:w="3969"/>
        <w:gridCol w:w="567"/>
        <w:gridCol w:w="602"/>
        <w:gridCol w:w="1915"/>
      </w:tblGrid>
      <w:tr w:rsidR="00DE1891" w:rsidTr="00133F36">
        <w:tc>
          <w:tcPr>
            <w:tcW w:w="2694" w:type="dxa"/>
            <w:shd w:val="clear" w:color="auto" w:fill="F2F2F2" w:themeFill="background1" w:themeFillShade="F2"/>
          </w:tcPr>
          <w:p w:rsidR="00DE1891" w:rsidRPr="005F4E10" w:rsidRDefault="00DE1891" w:rsidP="00133F36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Показатель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DE1891" w:rsidRPr="005F4E10" w:rsidRDefault="00DE1891" w:rsidP="00133F3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E1891" w:rsidRDefault="00DE1891" w:rsidP="00133F3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2" w:type="dxa"/>
            <w:shd w:val="clear" w:color="auto" w:fill="F2F2F2" w:themeFill="background1" w:themeFillShade="F2"/>
          </w:tcPr>
          <w:p w:rsidR="00DE1891" w:rsidRDefault="00DE1891" w:rsidP="00133F3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:rsidR="00DE1891" w:rsidRDefault="00DE1891" w:rsidP="00133F3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4779A" w:rsidTr="00133F36">
        <w:tc>
          <w:tcPr>
            <w:tcW w:w="2694" w:type="dxa"/>
            <w:vMerge w:val="restart"/>
          </w:tcPr>
          <w:p w:rsidR="0084779A" w:rsidRPr="00182500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182500">
              <w:rPr>
                <w:rFonts w:ascii="Times New Roman" w:hAnsi="Times New Roman" w:cs="Times New Roman"/>
                <w:bCs/>
                <w:color w:val="auto"/>
              </w:rPr>
              <w:t>1. У ребенка развиваются позитивные социальные отношения</w:t>
            </w:r>
          </w:p>
        </w:tc>
        <w:tc>
          <w:tcPr>
            <w:tcW w:w="3969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</w:t>
            </w:r>
            <w:r w:rsidRPr="005F4E10">
              <w:rPr>
                <w:rFonts w:ascii="Times New Roman" w:hAnsi="Times New Roman" w:cs="Times New Roman"/>
                <w:color w:val="auto"/>
              </w:rPr>
              <w:t>ебенок демонстрирует привязанность к наиболее значимому взрослому</w:t>
            </w:r>
          </w:p>
        </w:tc>
        <w:tc>
          <w:tcPr>
            <w:tcW w:w="567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02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84779A" w:rsidTr="00133F36">
        <w:tc>
          <w:tcPr>
            <w:tcW w:w="2694" w:type="dxa"/>
            <w:vMerge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969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</w:t>
            </w:r>
            <w:r w:rsidRPr="005F4E10">
              <w:rPr>
                <w:rFonts w:ascii="Times New Roman" w:hAnsi="Times New Roman" w:cs="Times New Roman"/>
                <w:color w:val="auto"/>
              </w:rPr>
              <w:t>нициирует и поддерживает социальное взаимодействие</w:t>
            </w:r>
          </w:p>
        </w:tc>
        <w:tc>
          <w:tcPr>
            <w:tcW w:w="567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02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84779A" w:rsidTr="00133F36">
        <w:tc>
          <w:tcPr>
            <w:tcW w:w="2694" w:type="dxa"/>
            <w:vMerge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969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</w:t>
            </w:r>
            <w:r w:rsidRPr="005F4E10">
              <w:rPr>
                <w:rFonts w:ascii="Times New Roman" w:hAnsi="Times New Roman" w:cs="Times New Roman"/>
                <w:color w:val="auto"/>
              </w:rPr>
              <w:t xml:space="preserve">едет себя таким образом, что может принимать участие в различных социальных ситуациях, например, на игровой площадке, в магазинах, в центре, и </w:t>
            </w:r>
            <w:proofErr w:type="spellStart"/>
            <w:r w:rsidRPr="005F4E10">
              <w:rPr>
                <w:rFonts w:ascii="Times New Roman" w:hAnsi="Times New Roman" w:cs="Times New Roman"/>
                <w:color w:val="auto"/>
              </w:rPr>
              <w:t>т</w:t>
            </w:r>
            <w:proofErr w:type="gramStart"/>
            <w:r w:rsidRPr="005F4E10">
              <w:rPr>
                <w:rFonts w:ascii="Times New Roman" w:hAnsi="Times New Roman" w:cs="Times New Roman"/>
                <w:color w:val="auto"/>
              </w:rPr>
              <w:t>.д</w:t>
            </w:r>
            <w:proofErr w:type="spellEnd"/>
            <w:proofErr w:type="gramEnd"/>
          </w:p>
        </w:tc>
        <w:tc>
          <w:tcPr>
            <w:tcW w:w="567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02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84779A" w:rsidTr="00133F36">
        <w:tc>
          <w:tcPr>
            <w:tcW w:w="2694" w:type="dxa"/>
            <w:vMerge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969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</w:t>
            </w:r>
            <w:r w:rsidRPr="005F4E10">
              <w:rPr>
                <w:rFonts w:ascii="Times New Roman" w:hAnsi="Times New Roman" w:cs="Times New Roman"/>
                <w:color w:val="auto"/>
              </w:rPr>
              <w:t>емонстрирует доверие к другим людям</w:t>
            </w:r>
          </w:p>
        </w:tc>
        <w:tc>
          <w:tcPr>
            <w:tcW w:w="567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02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84779A" w:rsidTr="00133F36">
        <w:tc>
          <w:tcPr>
            <w:tcW w:w="2694" w:type="dxa"/>
            <w:vMerge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969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5F4E10">
              <w:rPr>
                <w:rFonts w:ascii="Times New Roman" w:hAnsi="Times New Roman" w:cs="Times New Roman"/>
                <w:color w:val="auto"/>
              </w:rPr>
              <w:t>троит отношения с детьми и взрослыми</w:t>
            </w:r>
          </w:p>
        </w:tc>
        <w:tc>
          <w:tcPr>
            <w:tcW w:w="567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02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84779A" w:rsidTr="00133F36">
        <w:tc>
          <w:tcPr>
            <w:tcW w:w="2694" w:type="dxa"/>
            <w:vMerge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969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</w:t>
            </w:r>
            <w:r w:rsidRPr="005F4E10">
              <w:rPr>
                <w:rFonts w:ascii="Times New Roman" w:hAnsi="Times New Roman" w:cs="Times New Roman"/>
                <w:color w:val="auto"/>
              </w:rPr>
              <w:t>егулирует свои эмоции</w:t>
            </w:r>
          </w:p>
        </w:tc>
        <w:tc>
          <w:tcPr>
            <w:tcW w:w="567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02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84779A" w:rsidTr="00133F36">
        <w:tc>
          <w:tcPr>
            <w:tcW w:w="2694" w:type="dxa"/>
            <w:vMerge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969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5F4E10">
              <w:rPr>
                <w:rFonts w:ascii="Times New Roman" w:hAnsi="Times New Roman" w:cs="Times New Roman"/>
                <w:color w:val="auto"/>
              </w:rPr>
              <w:t>онимает и выполняет простые правила в ежедневной жизни</w:t>
            </w:r>
          </w:p>
        </w:tc>
        <w:tc>
          <w:tcPr>
            <w:tcW w:w="567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02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84779A" w:rsidTr="00133F36">
        <w:tc>
          <w:tcPr>
            <w:tcW w:w="2694" w:type="dxa"/>
            <w:vMerge w:val="restart"/>
          </w:tcPr>
          <w:p w:rsidR="0084779A" w:rsidRPr="00C91703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91703">
              <w:rPr>
                <w:rFonts w:ascii="Times New Roman" w:hAnsi="Times New Roman" w:cs="Times New Roman"/>
                <w:bCs/>
                <w:color w:val="auto"/>
              </w:rPr>
              <w:t>2. Ребенок приобретает новые знания, способности и навыки, обучаясь посредством</w:t>
            </w:r>
            <w:r>
              <w:rPr>
                <w:rFonts w:ascii="Times New Roman" w:hAnsi="Times New Roman" w:cs="Times New Roman"/>
                <w:bCs/>
                <w:color w:val="auto"/>
              </w:rPr>
              <w:t>:</w:t>
            </w:r>
          </w:p>
        </w:tc>
        <w:tc>
          <w:tcPr>
            <w:tcW w:w="3969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</w:t>
            </w:r>
            <w:r w:rsidRPr="005F4E10">
              <w:rPr>
                <w:rFonts w:ascii="Times New Roman" w:hAnsi="Times New Roman" w:cs="Times New Roman"/>
                <w:color w:val="auto"/>
              </w:rPr>
              <w:t>аблюдения и исследования окружающего его мира</w:t>
            </w:r>
          </w:p>
        </w:tc>
        <w:tc>
          <w:tcPr>
            <w:tcW w:w="567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02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84779A" w:rsidTr="00133F36">
        <w:tc>
          <w:tcPr>
            <w:tcW w:w="2694" w:type="dxa"/>
            <w:vMerge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969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</w:t>
            </w:r>
            <w:r w:rsidRPr="005F4E10">
              <w:rPr>
                <w:rFonts w:ascii="Times New Roman" w:hAnsi="Times New Roman" w:cs="Times New Roman"/>
                <w:color w:val="auto"/>
              </w:rPr>
              <w:t>гры и манипулирования с предметами, включая игрушки, книжки и другие материалы</w:t>
            </w:r>
          </w:p>
        </w:tc>
        <w:tc>
          <w:tcPr>
            <w:tcW w:w="567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02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84779A" w:rsidTr="00133F36">
        <w:tc>
          <w:tcPr>
            <w:tcW w:w="2694" w:type="dxa"/>
            <w:vMerge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969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</w:t>
            </w:r>
            <w:r w:rsidRPr="005F4E10">
              <w:rPr>
                <w:rFonts w:ascii="Times New Roman" w:hAnsi="Times New Roman" w:cs="Times New Roman"/>
                <w:color w:val="auto"/>
              </w:rPr>
              <w:t>гры и общения с людьми в ежедневных ситуациях</w:t>
            </w:r>
          </w:p>
        </w:tc>
        <w:tc>
          <w:tcPr>
            <w:tcW w:w="567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02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DE1891" w:rsidTr="00133F36">
        <w:tc>
          <w:tcPr>
            <w:tcW w:w="2694" w:type="dxa"/>
          </w:tcPr>
          <w:p w:rsidR="0084779A" w:rsidRDefault="00DE1891" w:rsidP="0084779A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C91703">
              <w:rPr>
                <w:rFonts w:ascii="Times New Roman" w:hAnsi="Times New Roman" w:cs="Times New Roman"/>
                <w:bCs/>
                <w:color w:val="auto"/>
              </w:rPr>
              <w:t>3. Ребенок</w:t>
            </w:r>
          </w:p>
          <w:p w:rsidR="00DE1891" w:rsidRDefault="00DE1891" w:rsidP="0084779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91703">
              <w:rPr>
                <w:rFonts w:ascii="Times New Roman" w:hAnsi="Times New Roman" w:cs="Times New Roman"/>
                <w:bCs/>
                <w:color w:val="auto"/>
              </w:rPr>
              <w:t xml:space="preserve">демонстрирует любопытство и старание при обучении и использует новые навыки в игре и повседневной жизни. </w:t>
            </w:r>
          </w:p>
        </w:tc>
        <w:tc>
          <w:tcPr>
            <w:tcW w:w="3969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02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:rsidR="00DE1891" w:rsidRDefault="00DE1891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84779A" w:rsidTr="00133F36">
        <w:tc>
          <w:tcPr>
            <w:tcW w:w="2694" w:type="dxa"/>
            <w:vMerge w:val="restart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91703">
              <w:rPr>
                <w:rFonts w:ascii="Times New Roman" w:hAnsi="Times New Roman" w:cs="Times New Roman"/>
                <w:bCs/>
                <w:color w:val="auto"/>
              </w:rPr>
              <w:t xml:space="preserve">4. Ребенок приобрел новые навыки в одной или нескольких из следующих областей: </w:t>
            </w:r>
          </w:p>
        </w:tc>
        <w:tc>
          <w:tcPr>
            <w:tcW w:w="3969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к</w:t>
            </w:r>
            <w:r w:rsidRPr="005F4E10">
              <w:rPr>
                <w:rFonts w:ascii="Times New Roman" w:hAnsi="Times New Roman" w:cs="Times New Roman"/>
                <w:color w:val="auto"/>
              </w:rPr>
              <w:t>огнитивное развитие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F4E10">
              <w:rPr>
                <w:rFonts w:ascii="Times New Roman" w:hAnsi="Times New Roman" w:cs="Times New Roman"/>
                <w:color w:val="auto"/>
              </w:rPr>
              <w:t xml:space="preserve">(наблюдение, подражание, </w:t>
            </w:r>
            <w:r>
              <w:rPr>
                <w:rFonts w:ascii="Times New Roman" w:hAnsi="Times New Roman" w:cs="Times New Roman"/>
                <w:color w:val="auto"/>
              </w:rPr>
              <w:t>и</w:t>
            </w:r>
            <w:r w:rsidRPr="005F4E10">
              <w:rPr>
                <w:rFonts w:ascii="Times New Roman" w:hAnsi="Times New Roman" w:cs="Times New Roman"/>
                <w:color w:val="auto"/>
              </w:rPr>
              <w:t>митация, мышление, запоминание, понимание причинно-следственных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F4E10">
              <w:rPr>
                <w:rFonts w:ascii="Times New Roman" w:hAnsi="Times New Roman" w:cs="Times New Roman"/>
                <w:color w:val="auto"/>
              </w:rPr>
              <w:t>связей, навыки решения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F4E10">
              <w:rPr>
                <w:rFonts w:ascii="Times New Roman" w:hAnsi="Times New Roman" w:cs="Times New Roman"/>
                <w:color w:val="auto"/>
              </w:rPr>
              <w:t>проблем; понимание</w:t>
            </w:r>
            <w:proofErr w:type="gramEnd"/>
          </w:p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>символов; понимание</w:t>
            </w:r>
          </w:p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>физического и социального мира)</w:t>
            </w:r>
          </w:p>
        </w:tc>
        <w:tc>
          <w:tcPr>
            <w:tcW w:w="567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02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84779A" w:rsidTr="00133F36">
        <w:tc>
          <w:tcPr>
            <w:tcW w:w="2694" w:type="dxa"/>
            <w:vMerge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969" w:type="dxa"/>
          </w:tcPr>
          <w:p w:rsidR="0084779A" w:rsidRDefault="0084779A" w:rsidP="00133F36">
            <w:pPr>
              <w:pStyle w:val="Default"/>
              <w:spacing w:after="24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</w:t>
            </w:r>
            <w:r w:rsidRPr="005F4E10">
              <w:rPr>
                <w:rFonts w:ascii="Times New Roman" w:hAnsi="Times New Roman" w:cs="Times New Roman"/>
                <w:color w:val="auto"/>
              </w:rPr>
              <w:t xml:space="preserve">вигательное развитие (крупные и тонкие движения) </w:t>
            </w:r>
          </w:p>
        </w:tc>
        <w:tc>
          <w:tcPr>
            <w:tcW w:w="567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02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84779A" w:rsidTr="00133F36">
        <w:tc>
          <w:tcPr>
            <w:tcW w:w="2694" w:type="dxa"/>
            <w:vMerge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969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</w:t>
            </w:r>
            <w:r w:rsidRPr="005F4E10">
              <w:rPr>
                <w:rFonts w:ascii="Times New Roman" w:hAnsi="Times New Roman" w:cs="Times New Roman"/>
                <w:color w:val="auto"/>
              </w:rPr>
              <w:t>оммуникативное развитие (ребенок использует жесты, звуки, слова или другие средства коммуникации для общения в постепенно усложняющейся манере)</w:t>
            </w:r>
          </w:p>
        </w:tc>
        <w:tc>
          <w:tcPr>
            <w:tcW w:w="567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02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84779A" w:rsidTr="00133F36">
        <w:tc>
          <w:tcPr>
            <w:tcW w:w="2694" w:type="dxa"/>
            <w:vMerge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969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с</w:t>
            </w:r>
            <w:r w:rsidRPr="005F4E10">
              <w:rPr>
                <w:rFonts w:ascii="Times New Roman" w:hAnsi="Times New Roman" w:cs="Times New Roman"/>
                <w:color w:val="auto"/>
              </w:rPr>
              <w:t>амообслуживание (заботится</w:t>
            </w:r>
            <w:proofErr w:type="gramEnd"/>
          </w:p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 xml:space="preserve">о своих потребностях, например, демонстрируя голод, потребность </w:t>
            </w:r>
            <w:r w:rsidRPr="005F4E10">
              <w:rPr>
                <w:rFonts w:ascii="Times New Roman" w:hAnsi="Times New Roman" w:cs="Times New Roman"/>
                <w:color w:val="auto"/>
              </w:rPr>
              <w:lastRenderedPageBreak/>
              <w:t>одеться или раздеться, желание сходить в туалет и т.д. Способствует тому, чтобы сохранить здоровье и обеспечить собственную безопасность, например, помогает с мытьем рук, избегает несъедобных объектов (в возрасте старше 24 месяцев)</w:t>
            </w:r>
          </w:p>
        </w:tc>
        <w:tc>
          <w:tcPr>
            <w:tcW w:w="567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02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84779A" w:rsidTr="00133F36">
        <w:tc>
          <w:tcPr>
            <w:tcW w:w="2694" w:type="dxa"/>
            <w:vMerge w:val="restart"/>
          </w:tcPr>
          <w:p w:rsidR="0084779A" w:rsidRPr="00447EC7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47EC7">
              <w:rPr>
                <w:rFonts w:ascii="Times New Roman" w:hAnsi="Times New Roman" w:cs="Times New Roman"/>
                <w:bCs/>
                <w:color w:val="auto"/>
              </w:rPr>
              <w:lastRenderedPageBreak/>
              <w:t>5. Ребенок участвует в различных мероприятиях</w:t>
            </w:r>
          </w:p>
        </w:tc>
        <w:tc>
          <w:tcPr>
            <w:tcW w:w="3969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</w:t>
            </w:r>
            <w:r w:rsidRPr="005F4E10">
              <w:rPr>
                <w:rFonts w:ascii="Times New Roman" w:hAnsi="Times New Roman" w:cs="Times New Roman"/>
                <w:color w:val="auto"/>
              </w:rPr>
              <w:t>ебенок имеет возможность для общения с детьми своего возраста без нарушений</w:t>
            </w:r>
          </w:p>
        </w:tc>
        <w:tc>
          <w:tcPr>
            <w:tcW w:w="567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02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84779A" w:rsidTr="00133F36">
        <w:tc>
          <w:tcPr>
            <w:tcW w:w="2694" w:type="dxa"/>
            <w:vMerge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969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</w:t>
            </w:r>
            <w:r w:rsidRPr="005F4E10">
              <w:rPr>
                <w:rFonts w:ascii="Times New Roman" w:hAnsi="Times New Roman" w:cs="Times New Roman"/>
                <w:color w:val="auto"/>
              </w:rPr>
              <w:t>частвует в ежедневной жизни и мероприятиях, характерных для детей своего возраста без нарушений</w:t>
            </w:r>
          </w:p>
        </w:tc>
        <w:tc>
          <w:tcPr>
            <w:tcW w:w="567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02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84779A" w:rsidTr="00133F36">
        <w:tc>
          <w:tcPr>
            <w:tcW w:w="2694" w:type="dxa"/>
            <w:vMerge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969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5F4E10">
              <w:rPr>
                <w:rFonts w:ascii="Times New Roman" w:hAnsi="Times New Roman" w:cs="Times New Roman"/>
                <w:color w:val="auto"/>
              </w:rPr>
              <w:t>осещает общественные места (зоопарк, театр, парк и т.д.), предназначенные для детей</w:t>
            </w:r>
          </w:p>
        </w:tc>
        <w:tc>
          <w:tcPr>
            <w:tcW w:w="567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02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84779A" w:rsidTr="00133F36">
        <w:tc>
          <w:tcPr>
            <w:tcW w:w="2694" w:type="dxa"/>
            <w:vMerge w:val="restart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47EC7">
              <w:rPr>
                <w:rFonts w:ascii="Times New Roman" w:hAnsi="Times New Roman" w:cs="Times New Roman"/>
                <w:bCs/>
                <w:color w:val="auto"/>
              </w:rPr>
              <w:t>6. Ребенок получает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:rsidR="0084779A" w:rsidRPr="00447EC7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47EC7">
              <w:rPr>
                <w:rFonts w:ascii="Times New Roman" w:hAnsi="Times New Roman" w:cs="Times New Roman"/>
                <w:bCs/>
                <w:color w:val="auto"/>
              </w:rPr>
              <w:t xml:space="preserve">поддержку, </w:t>
            </w:r>
            <w:r>
              <w:rPr>
                <w:rFonts w:ascii="Times New Roman" w:hAnsi="Times New Roman" w:cs="Times New Roman"/>
                <w:bCs/>
                <w:color w:val="auto"/>
              </w:rPr>
              <w:t>с</w:t>
            </w:r>
            <w:r w:rsidRPr="00447EC7">
              <w:rPr>
                <w:rFonts w:ascii="Times New Roman" w:hAnsi="Times New Roman" w:cs="Times New Roman"/>
                <w:bCs/>
                <w:color w:val="auto"/>
              </w:rPr>
              <w:t>оответствующую его потребностям</w:t>
            </w:r>
          </w:p>
        </w:tc>
        <w:tc>
          <w:tcPr>
            <w:tcW w:w="3969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</w:t>
            </w:r>
            <w:r w:rsidRPr="005F4E10">
              <w:rPr>
                <w:rFonts w:ascii="Times New Roman" w:hAnsi="Times New Roman" w:cs="Times New Roman"/>
                <w:color w:val="auto"/>
              </w:rPr>
              <w:t>меет индивидуально подобранные технические средства, включая очки, слуховые аппараты 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>приспособления для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F4E10">
              <w:rPr>
                <w:rFonts w:ascii="Times New Roman" w:hAnsi="Times New Roman" w:cs="Times New Roman"/>
                <w:color w:val="auto"/>
              </w:rPr>
              <w:t>коммуникации,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>позиционирования 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F4E10">
              <w:rPr>
                <w:rFonts w:ascii="Times New Roman" w:hAnsi="Times New Roman" w:cs="Times New Roman"/>
                <w:color w:val="auto"/>
              </w:rPr>
              <w:t>перемещения, приспособленное жилье, игрушки, соответствующие возрасту и способностям</w:t>
            </w:r>
          </w:p>
        </w:tc>
        <w:tc>
          <w:tcPr>
            <w:tcW w:w="567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02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84779A" w:rsidTr="00133F36">
        <w:tc>
          <w:tcPr>
            <w:tcW w:w="2694" w:type="dxa"/>
            <w:vMerge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969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</w:t>
            </w:r>
            <w:r w:rsidRPr="005F4E10">
              <w:rPr>
                <w:rFonts w:ascii="Times New Roman" w:hAnsi="Times New Roman" w:cs="Times New Roman"/>
                <w:color w:val="auto"/>
              </w:rPr>
              <w:t>довлетворяет свои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F4E10">
              <w:rPr>
                <w:rFonts w:ascii="Times New Roman" w:hAnsi="Times New Roman" w:cs="Times New Roman"/>
                <w:color w:val="auto"/>
              </w:rPr>
              <w:t>потребности в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F4E10">
              <w:rPr>
                <w:rFonts w:ascii="Times New Roman" w:hAnsi="Times New Roman" w:cs="Times New Roman"/>
                <w:color w:val="auto"/>
              </w:rPr>
              <w:t>самообслуживании (еда,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F4E10">
              <w:rPr>
                <w:rFonts w:ascii="Times New Roman" w:hAnsi="Times New Roman" w:cs="Times New Roman"/>
                <w:color w:val="auto"/>
              </w:rPr>
              <w:t>одевание, туалет, и т.д.), в случае необходимости с поддержкой взрослого</w:t>
            </w:r>
          </w:p>
        </w:tc>
        <w:tc>
          <w:tcPr>
            <w:tcW w:w="567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602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15" w:type="dxa"/>
          </w:tcPr>
          <w:p w:rsidR="0084779A" w:rsidRDefault="0084779A" w:rsidP="00133F36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DE1891" w:rsidRPr="005F4E10" w:rsidRDefault="00DE1891" w:rsidP="00DE189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45609" w:rsidRDefault="00B45609"/>
    <w:sectPr w:rsidR="00B45609" w:rsidSect="00B4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891"/>
    <w:rsid w:val="00323FFE"/>
    <w:rsid w:val="00612AF7"/>
    <w:rsid w:val="00776932"/>
    <w:rsid w:val="007A579C"/>
    <w:rsid w:val="00817CD6"/>
    <w:rsid w:val="0084779A"/>
    <w:rsid w:val="00AF60B7"/>
    <w:rsid w:val="00B45609"/>
    <w:rsid w:val="00C93E13"/>
    <w:rsid w:val="00D10AA6"/>
    <w:rsid w:val="00DE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891"/>
    <w:pPr>
      <w:ind w:left="720"/>
      <w:contextualSpacing/>
    </w:pPr>
  </w:style>
  <w:style w:type="paragraph" w:customStyle="1" w:styleId="Default">
    <w:name w:val="Default"/>
    <w:rsid w:val="00DE18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6</cp:revision>
  <cp:lastPrinted>2020-01-22T06:41:00Z</cp:lastPrinted>
  <dcterms:created xsi:type="dcterms:W3CDTF">2016-03-10T09:35:00Z</dcterms:created>
  <dcterms:modified xsi:type="dcterms:W3CDTF">2020-01-22T06:42:00Z</dcterms:modified>
</cp:coreProperties>
</file>