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BE" w:rsidRPr="00A945BE" w:rsidRDefault="00A945BE" w:rsidP="00A945BE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&amp;quot" w:eastAsia="Times New Roman" w:hAnsi="&amp;quot" w:cs="Times New Roman"/>
          <w:color w:val="FF0000"/>
          <w:sz w:val="28"/>
          <w:szCs w:val="28"/>
          <w:lang w:eastAsia="ru-RU"/>
        </w:rPr>
        <w:t>МИФЫ О КУРЕНИИ</w:t>
      </w:r>
    </w:p>
    <w:p w:rsidR="00A945BE" w:rsidRPr="00A945BE" w:rsidRDefault="00A945BE" w:rsidP="00A945BE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&amp;quot" w:eastAsia="Times New Roman" w:hAnsi="&amp;quot" w:cs="Times New Roman"/>
          <w:color w:val="FF0000"/>
          <w:sz w:val="28"/>
          <w:szCs w:val="28"/>
          <w:lang w:eastAsia="ru-RU"/>
        </w:rPr>
        <w:t>1.Курение доставляет удовольствие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«Удовольствие» от курения – всего лишь результат привычки, который заключается даже не в самом вдыхании дыма тлеющего табака, а скорее в ритуале, связанном с этим процессом.</w:t>
      </w:r>
    </w:p>
    <w:p w:rsidR="00A945BE" w:rsidRPr="00A945BE" w:rsidRDefault="00A945BE" w:rsidP="00A945BE">
      <w:pPr>
        <w:shd w:val="clear" w:color="auto" w:fill="FFFFFF"/>
        <w:spacing w:after="0" w:line="240" w:lineRule="auto"/>
        <w:jc w:val="center"/>
        <w:outlineLvl w:val="1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 w:rsidRPr="00A945BE">
        <w:rPr>
          <w:rFonts w:ascii="&amp;quot" w:eastAsia="Times New Roman" w:hAnsi="&amp;quot" w:cs="Times New Roman"/>
          <w:color w:val="FF0000"/>
          <w:sz w:val="28"/>
          <w:szCs w:val="28"/>
          <w:lang w:eastAsia="ru-RU"/>
        </w:rPr>
        <w:t>2.К</w:t>
      </w:r>
      <w:r w:rsidRPr="00A945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урение бодрит и повышает работоспособность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какой-то степени да, но ненадолго. Вскоре опять возвращаются усталость, плохое настроение, ощущение общей разбитости – и требуется новая доза. </w:t>
      </w:r>
    </w:p>
    <w:p w:rsidR="00A945BE" w:rsidRPr="00A945BE" w:rsidRDefault="00A945BE" w:rsidP="00A945BE">
      <w:pPr>
        <w:shd w:val="clear" w:color="auto" w:fill="FFFFFF"/>
        <w:spacing w:after="0" w:line="240" w:lineRule="auto"/>
        <w:jc w:val="center"/>
        <w:outlineLvl w:val="1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 w:rsidRPr="00A945BE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3.</w:t>
      </w:r>
      <w:r w:rsidRPr="00A945BE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Многие люди курят, и ничего – живут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доказана прямая связь между курением и раком легких. Табачный дым разрушает ген р53, который необходим для защиты организма от онкогенных клеток. Так что опасность этого заболевания возрастает у курильщиков примерно на 60%. К тому же курильщики чаще страдают от язвы желудка, </w:t>
      </w:r>
      <w:proofErr w:type="spellStart"/>
      <w:proofErr w:type="gramStart"/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сердечно-сосудистых</w:t>
      </w:r>
      <w:proofErr w:type="spellEnd"/>
      <w:proofErr w:type="gramEnd"/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заболеваний и многих других не менее серьезных болезней</w:t>
      </w:r>
    </w:p>
    <w:p w:rsidR="00A945BE" w:rsidRPr="00A945BE" w:rsidRDefault="00A945BE" w:rsidP="00A945BE">
      <w:pPr>
        <w:shd w:val="clear" w:color="auto" w:fill="FFFFFF"/>
        <w:spacing w:after="0" w:line="240" w:lineRule="auto"/>
        <w:jc w:val="center"/>
        <w:outlineLvl w:val="1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4.</w:t>
      </w:r>
      <w:r w:rsidRPr="00A945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</w:t>
      </w:r>
      <w:r w:rsidRPr="00A945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ундштуки и фильтры уменьшают вред табачного дыма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>Увы, это всего лишь рекламные трюки. На самом деле все эти приспособления практически бесполезны и не уменьшают вредное воздействие табачного дыма на организм.</w:t>
      </w:r>
    </w:p>
    <w:p w:rsidR="00A945BE" w:rsidRPr="00A945BE" w:rsidRDefault="00A945BE" w:rsidP="00A945BE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ПУТИ ИСПРАВЛЕНИЯ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и доверительная семейная атмосфера позволит направить желание самоутвердиться у подростка в другое русло. При наличии такой атмосферы он скорее воспользуется советами родителей и принципами самореализации, поскольку в этом случае влияние родителей для ребёнка будет сильнее влияния сверстников.</w:t>
      </w:r>
    </w:p>
    <w:p w:rsidR="00A945BE" w:rsidRPr="00A945BE" w:rsidRDefault="00A945BE" w:rsidP="00A945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94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в борьбе с подростковым курением и алкоголизмом является пропаганда здорового образа жизни, профилактические беседы с детьми и популяризация спорта. Но всё это возможно только, в случае, если ребёнку дают возможность самоутвердиться в доверительной семейной атмосфере, а не под тоталитарным давлением старших членов семьи.</w:t>
      </w:r>
    </w:p>
    <w:p w:rsidR="00C525AD" w:rsidRDefault="00C525AD" w:rsidP="00A945BE">
      <w:pPr>
        <w:spacing w:after="0" w:line="240" w:lineRule="auto"/>
        <w:jc w:val="both"/>
      </w:pPr>
    </w:p>
    <w:sectPr w:rsidR="00C525AD" w:rsidSect="00C5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945BE"/>
    <w:rsid w:val="00A945BE"/>
    <w:rsid w:val="00C2164B"/>
    <w:rsid w:val="00C5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AD"/>
  </w:style>
  <w:style w:type="paragraph" w:styleId="2">
    <w:name w:val="heading 2"/>
    <w:basedOn w:val="a"/>
    <w:link w:val="20"/>
    <w:uiPriority w:val="9"/>
    <w:qFormat/>
    <w:rsid w:val="00A945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45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>HP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2020-01-22T05:35:00Z</dcterms:created>
  <dcterms:modified xsi:type="dcterms:W3CDTF">2020-01-22T05:37:00Z</dcterms:modified>
</cp:coreProperties>
</file>